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E0" w:rsidRPr="007C778C" w:rsidRDefault="007C778C" w:rsidP="002713E0">
      <w:pPr>
        <w:spacing w:line="240" w:lineRule="auto"/>
        <w:jc w:val="center"/>
        <w:rPr>
          <w:rFonts w:cstheme="minorHAnsi"/>
          <w:b/>
          <w:sz w:val="24"/>
          <w:lang w:val="de-DE"/>
        </w:rPr>
      </w:pPr>
      <w:r w:rsidRPr="007C778C">
        <w:rPr>
          <w:rFonts w:cstheme="minorHAnsi"/>
          <w:b/>
          <w:sz w:val="24"/>
          <w:lang w:val="de-DE"/>
        </w:rPr>
        <w:t>---------  Pressebericht</w:t>
      </w:r>
      <w:r w:rsidR="002713E0" w:rsidRPr="007C778C">
        <w:rPr>
          <w:rFonts w:cstheme="minorHAnsi"/>
          <w:b/>
          <w:sz w:val="24"/>
          <w:lang w:val="de-DE"/>
        </w:rPr>
        <w:t xml:space="preserve">  ---------</w:t>
      </w:r>
    </w:p>
    <w:p w:rsidR="002713E0" w:rsidRPr="007C778C" w:rsidRDefault="002713E0" w:rsidP="002713E0">
      <w:pPr>
        <w:spacing w:line="240" w:lineRule="auto"/>
        <w:jc w:val="center"/>
        <w:rPr>
          <w:rFonts w:cstheme="minorHAnsi"/>
          <w:b/>
          <w:sz w:val="24"/>
          <w:lang w:val="de-DE"/>
        </w:rPr>
      </w:pPr>
    </w:p>
    <w:p w:rsidR="007C778C" w:rsidRPr="007C778C" w:rsidRDefault="007C778C" w:rsidP="007C778C">
      <w:pPr>
        <w:ind w:left="360"/>
        <w:jc w:val="center"/>
        <w:rPr>
          <w:b/>
          <w:sz w:val="36"/>
          <w:lang w:val="de-DE"/>
        </w:rPr>
      </w:pPr>
      <w:r w:rsidRPr="007C778C">
        <w:rPr>
          <w:b/>
          <w:sz w:val="36"/>
          <w:lang w:val="de-DE"/>
        </w:rPr>
        <w:t xml:space="preserve">PAVO FEIERT EIN JUBILÄUM: </w:t>
      </w:r>
      <w:r>
        <w:rPr>
          <w:b/>
          <w:sz w:val="36"/>
          <w:lang w:val="de-DE"/>
        </w:rPr>
        <w:br/>
      </w:r>
      <w:r w:rsidRPr="007C778C">
        <w:rPr>
          <w:b/>
          <w:sz w:val="36"/>
          <w:lang w:val="de-DE"/>
        </w:rPr>
        <w:t>DER PFERDEFUTTERSPEZIALIST WIRD 50 JAHRE</w:t>
      </w:r>
    </w:p>
    <w:p w:rsidR="002713E0" w:rsidRPr="007C778C" w:rsidRDefault="002713E0" w:rsidP="002713E0">
      <w:pPr>
        <w:spacing w:line="240" w:lineRule="auto"/>
        <w:jc w:val="center"/>
        <w:rPr>
          <w:rFonts w:cstheme="minorHAnsi"/>
          <w:b/>
          <w:sz w:val="28"/>
          <w:szCs w:val="26"/>
          <w:shd w:val="clear" w:color="auto" w:fill="FFFFFF"/>
          <w:lang w:val="de-DE"/>
        </w:rPr>
      </w:pPr>
    </w:p>
    <w:p w:rsidR="007C778C" w:rsidRDefault="007C778C" w:rsidP="006A7021">
      <w:pPr>
        <w:rPr>
          <w:lang w:val="de-DE"/>
        </w:rPr>
      </w:pPr>
      <w:r w:rsidRPr="007C778C">
        <w:rPr>
          <w:sz w:val="28"/>
          <w:lang w:val="de-DE"/>
        </w:rPr>
        <w:t xml:space="preserve">Hipp, hipp, hurra: Die Marke Pavo besteht im Juni 50 Jahre. Und das wollen wir feiern! Im kommenden Jahr gibt es viel Wissenswertes, Aktionen und fantastische Preise, um diesen Meilenstein zusammen mit allen Pferdeliebhabern zu feiern. </w:t>
      </w:r>
    </w:p>
    <w:p w:rsidR="007C778C" w:rsidRDefault="007C778C" w:rsidP="006A7021">
      <w:pPr>
        <w:rPr>
          <w:lang w:val="de-DE"/>
        </w:rPr>
      </w:pPr>
      <w:r>
        <w:rPr>
          <w:lang w:val="de-DE"/>
        </w:rPr>
        <w:t>Natürlich stellen wir im Jubiläumsjahr auch neue Produkte vor und werden bestehende Produkte weiter entwickeln. Folge Pavo Pferdefutter in sozialen Netzwerken damit du nichts verpasst!</w:t>
      </w:r>
    </w:p>
    <w:p w:rsidR="006A7021" w:rsidRDefault="007C778C" w:rsidP="006A7021">
      <w:pPr>
        <w:rPr>
          <w:lang w:val="de-DE"/>
        </w:rPr>
      </w:pPr>
      <w:r>
        <w:rPr>
          <w:lang w:val="de-DE"/>
        </w:rPr>
        <w:t>Wenn wir in die Vergangenheit zurücksehen, waren Pferde Arbeitstiere für den Pflug oder die Kutsche. Heute steht die Beziehung zwischen Mensch und Pferd für Emotion, Sport und Freizeit. Im Laufe der Zeit hat sich nicht nur der Einsatzzweck verändert, sondern auch die Fütterung von heute ist nicht mehr mit der eines „altmodische</w:t>
      </w:r>
      <w:r w:rsidR="006A7021">
        <w:rPr>
          <w:lang w:val="de-DE"/>
        </w:rPr>
        <w:t xml:space="preserve">n“ Arbeitstieres vergleichbar. </w:t>
      </w:r>
    </w:p>
    <w:p w:rsidR="007C778C" w:rsidRDefault="007C778C" w:rsidP="006A7021">
      <w:pPr>
        <w:rPr>
          <w:lang w:val="de-DE"/>
        </w:rPr>
      </w:pPr>
      <w:proofErr w:type="spellStart"/>
      <w:r>
        <w:rPr>
          <w:lang w:val="de-DE"/>
        </w:rPr>
        <w:t>Tonnie</w:t>
      </w:r>
      <w:proofErr w:type="spellEnd"/>
      <w:r>
        <w:rPr>
          <w:lang w:val="de-DE"/>
        </w:rPr>
        <w:t xml:space="preserve"> de Lange, Gründer der </w:t>
      </w:r>
      <w:proofErr w:type="spellStart"/>
      <w:r>
        <w:rPr>
          <w:lang w:val="de-DE"/>
        </w:rPr>
        <w:t>Stimulan</w:t>
      </w:r>
      <w:proofErr w:type="spellEnd"/>
      <w:r>
        <w:rPr>
          <w:lang w:val="de-DE"/>
        </w:rPr>
        <w:t xml:space="preserve"> B.V. etablierte die Marke Pavo vor 50 Jahren. 1968 gründete Herr de Lange die Marke Pavo und begann mit der Entwicklung und Produktion von Spezialfuttermitteln für Pferde. In den 60er Jahren war er der erste Pferdefutterspezialist in den Niederlanden. Seine Leidenschaft für Innovation und Forschung ist immer noch fester Bestandteil unserer Firmenphilosophie. Wir sehen es als unsere Aufgabe an, auf dem Gebiet der Fütterung einen Beitrag zur Gesundheit aller Pferde zu leisten. </w:t>
      </w:r>
    </w:p>
    <w:p w:rsidR="007C778C" w:rsidRDefault="007C778C" w:rsidP="006A7021">
      <w:pPr>
        <w:rPr>
          <w:lang w:val="de-DE"/>
        </w:rPr>
      </w:pPr>
      <w:r>
        <w:rPr>
          <w:lang w:val="de-DE"/>
        </w:rPr>
        <w:t>So war es in den letzten 50 Jahren und so soll es auch in den kommenden 50 Jahren sein!</w:t>
      </w:r>
    </w:p>
    <w:p w:rsidR="002713E0" w:rsidRPr="007C778C" w:rsidRDefault="002713E0" w:rsidP="002713E0">
      <w:pPr>
        <w:autoSpaceDE w:val="0"/>
        <w:autoSpaceDN w:val="0"/>
        <w:adjustRightInd w:val="0"/>
        <w:spacing w:after="0" w:line="240" w:lineRule="auto"/>
        <w:rPr>
          <w:rFonts w:cstheme="minorHAnsi"/>
          <w:sz w:val="23"/>
          <w:szCs w:val="23"/>
          <w:shd w:val="clear" w:color="auto" w:fill="FFFFFF"/>
          <w:lang w:val="de-DE"/>
        </w:rPr>
      </w:pPr>
    </w:p>
    <w:p w:rsidR="002713E0" w:rsidRPr="007C778C" w:rsidRDefault="002713E0" w:rsidP="002713E0">
      <w:pPr>
        <w:autoSpaceDE w:val="0"/>
        <w:autoSpaceDN w:val="0"/>
        <w:adjustRightInd w:val="0"/>
        <w:spacing w:after="0" w:line="240" w:lineRule="auto"/>
        <w:rPr>
          <w:rFonts w:cstheme="minorHAnsi"/>
          <w:sz w:val="23"/>
          <w:szCs w:val="23"/>
          <w:shd w:val="clear" w:color="auto" w:fill="FFFFFF"/>
          <w:lang w:val="de-DE"/>
        </w:rPr>
      </w:pPr>
    </w:p>
    <w:p w:rsidR="002713E0" w:rsidRDefault="002713E0">
      <w:bookmarkStart w:id="0" w:name="_GoBack"/>
      <w:bookmarkEnd w:id="0"/>
    </w:p>
    <w:sectPr w:rsidR="00271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E0"/>
    <w:rsid w:val="002713E0"/>
    <w:rsid w:val="006A7021"/>
    <w:rsid w:val="007C778C"/>
    <w:rsid w:val="00A6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8870"/>
  <w15:chartTrackingRefBased/>
  <w15:docId w15:val="{1B97EB3C-EA31-4867-9432-E7C0F0CE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13E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1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Liselotte Bosch</cp:lastModifiedBy>
  <cp:revision>3</cp:revision>
  <dcterms:created xsi:type="dcterms:W3CDTF">2018-06-26T12:22:00Z</dcterms:created>
  <dcterms:modified xsi:type="dcterms:W3CDTF">2018-06-26T12:27:00Z</dcterms:modified>
</cp:coreProperties>
</file>